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D8" w:rsidRPr="00B062D8" w:rsidRDefault="009A50A6" w:rsidP="00B062D8">
      <w:pPr>
        <w:shd w:val="clear" w:color="auto" w:fill="FFFFFF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57975" cy="9154716"/>
            <wp:effectExtent l="0" t="0" r="0" b="8890"/>
            <wp:docPr id="2" name="Рисунок 2" descr="C:\Documents and Settings\Елена\Рабочий стол\Акты на сайт\Положение о комис.по урег.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Акты на сайт\Положение о комис.по урег.спор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D8" w:rsidRPr="00B062D8">
        <w:rPr>
          <w:sz w:val="26"/>
          <w:szCs w:val="26"/>
        </w:rPr>
        <w:lastRenderedPageBreak/>
        <w:t>– осуществление анализа представленных участниками образовател</w:t>
      </w:r>
      <w:bookmarkStart w:id="0" w:name="_GoBack"/>
      <w:bookmarkEnd w:id="0"/>
      <w:r w:rsidR="00B062D8" w:rsidRPr="00B062D8">
        <w:rPr>
          <w:sz w:val="26"/>
          <w:szCs w:val="26"/>
        </w:rPr>
        <w:t xml:space="preserve">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="00B062D8" w:rsidRPr="00B062D8">
        <w:rPr>
          <w:sz w:val="26"/>
          <w:szCs w:val="26"/>
        </w:rPr>
        <w:t>к</w:t>
      </w:r>
      <w:proofErr w:type="gramEnd"/>
      <w:r w:rsidR="00B062D8" w:rsidRPr="00B062D8">
        <w:rPr>
          <w:sz w:val="26"/>
          <w:szCs w:val="26"/>
        </w:rPr>
        <w:t xml:space="preserve"> обучающимся дисциплинарного взыскания;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урегулирование разногласий между участниками образовательных отношений;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принятие решений по результатам рассмотрения обращений.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2.2. Комиссия имеет право: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устанавливать сроки представления запрашиваемых документов, материалов и информации;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приглашать участников образовательных отношений для дачи разъяснений.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2.3. Комиссия обязана: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объективно, полно и всесторонне рассматривать обращение участника образовательных отношений;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обеспечивать соблюдение прав и свобод участников образовательных отношений;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стремиться к урегулированию разногласий между участниками образовательных отношений;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A43FD7" w:rsidRDefault="00A43FD7" w:rsidP="00B062D8">
      <w:pPr>
        <w:shd w:val="clear" w:color="auto" w:fill="FFFFFF"/>
        <w:jc w:val="center"/>
        <w:rPr>
          <w:b/>
          <w:sz w:val="26"/>
          <w:szCs w:val="26"/>
        </w:rPr>
      </w:pPr>
    </w:p>
    <w:p w:rsidR="00A43FD7" w:rsidRPr="00EF0264" w:rsidRDefault="00B062D8" w:rsidP="00EF0264">
      <w:pPr>
        <w:pStyle w:val="a6"/>
        <w:numPr>
          <w:ilvl w:val="0"/>
          <w:numId w:val="13"/>
        </w:numPr>
        <w:shd w:val="clear" w:color="auto" w:fill="FFFFFF"/>
        <w:jc w:val="center"/>
        <w:rPr>
          <w:b/>
          <w:sz w:val="26"/>
          <w:szCs w:val="26"/>
        </w:rPr>
      </w:pPr>
      <w:r w:rsidRPr="00A43FD7">
        <w:rPr>
          <w:b/>
          <w:sz w:val="26"/>
          <w:szCs w:val="26"/>
        </w:rPr>
        <w:t>Состав и порядок работы Комиссии</w:t>
      </w:r>
    </w:p>
    <w:p w:rsidR="00A43FD7" w:rsidRPr="00A43FD7" w:rsidRDefault="00A43FD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3.1.</w:t>
      </w:r>
      <w:r w:rsidRPr="00A43FD7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состоит из </w:t>
      </w:r>
      <w:r w:rsidRPr="00A43FD7">
        <w:rPr>
          <w:sz w:val="26"/>
          <w:szCs w:val="26"/>
        </w:rPr>
        <w:t xml:space="preserve"> 6 </w:t>
      </w:r>
      <w:r>
        <w:rPr>
          <w:sz w:val="26"/>
          <w:szCs w:val="26"/>
        </w:rPr>
        <w:t xml:space="preserve">человек </w:t>
      </w:r>
      <w:r w:rsidRPr="00A43FD7">
        <w:rPr>
          <w:sz w:val="26"/>
          <w:szCs w:val="26"/>
        </w:rPr>
        <w:t>из равного числа представителей родителей (законных представителей) несовершеннолетних учащихся</w:t>
      </w:r>
      <w:r w:rsidR="001351FD">
        <w:rPr>
          <w:sz w:val="26"/>
          <w:szCs w:val="26"/>
        </w:rPr>
        <w:t xml:space="preserve">, </w:t>
      </w:r>
      <w:r w:rsidRPr="00A43FD7">
        <w:rPr>
          <w:sz w:val="26"/>
          <w:szCs w:val="26"/>
        </w:rPr>
        <w:t xml:space="preserve"> и представителей работников организации.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3.2.</w:t>
      </w:r>
      <w:r w:rsidR="00A43FD7" w:rsidRPr="00A43FD7">
        <w:rPr>
          <w:sz w:val="26"/>
          <w:szCs w:val="26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</w:t>
      </w:r>
      <w:r w:rsidR="00A43FD7">
        <w:rPr>
          <w:sz w:val="26"/>
          <w:szCs w:val="26"/>
        </w:rPr>
        <w:t>нолетних учащихся Учреждения и П</w:t>
      </w:r>
      <w:r w:rsidR="00A43FD7" w:rsidRPr="00A43FD7">
        <w:rPr>
          <w:sz w:val="26"/>
          <w:szCs w:val="26"/>
        </w:rPr>
        <w:t>едагогическим советом Учреждения.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3.3.</w:t>
      </w:r>
      <w:r w:rsidR="00A43FD7" w:rsidRPr="00A43FD7">
        <w:rPr>
          <w:sz w:val="26"/>
          <w:szCs w:val="26"/>
        </w:rPr>
        <w:t>Сформированный состав Комиссии объявляется приказом директора Учреждения.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3.4.</w:t>
      </w:r>
      <w:r w:rsidR="00A43FD7" w:rsidRPr="00A43FD7">
        <w:rPr>
          <w:sz w:val="26"/>
          <w:szCs w:val="26"/>
        </w:rPr>
        <w:t xml:space="preserve"> Срок полномочий Комиссии составляет два года.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3.5.</w:t>
      </w:r>
      <w:r w:rsidR="00A43FD7" w:rsidRPr="00A43FD7">
        <w:rPr>
          <w:sz w:val="26"/>
          <w:szCs w:val="26"/>
        </w:rPr>
        <w:t xml:space="preserve"> Члены Комиссии осуществляют свою деятельность на безвозмездной основе.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3.6.</w:t>
      </w:r>
      <w:r w:rsidR="00A43FD7" w:rsidRPr="00A43FD7">
        <w:rPr>
          <w:sz w:val="26"/>
          <w:szCs w:val="26"/>
        </w:rPr>
        <w:t xml:space="preserve"> Досрочное прекращение полномочий члена Комиссии осуществляется: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3.6.1. </w:t>
      </w:r>
      <w:r w:rsidR="00EF0264">
        <w:rPr>
          <w:sz w:val="26"/>
          <w:szCs w:val="26"/>
        </w:rPr>
        <w:t xml:space="preserve"> </w:t>
      </w:r>
      <w:r w:rsidR="00A43FD7" w:rsidRPr="00A43FD7">
        <w:rPr>
          <w:sz w:val="26"/>
          <w:szCs w:val="26"/>
        </w:rPr>
        <w:t>на основании личного заявления члена Комиссии об исключении из его состава;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3.6.2. </w:t>
      </w:r>
      <w:r w:rsidR="00EF0264">
        <w:rPr>
          <w:sz w:val="26"/>
          <w:szCs w:val="26"/>
        </w:rPr>
        <w:t xml:space="preserve"> </w:t>
      </w:r>
      <w:r w:rsidR="00A43FD7" w:rsidRPr="00A43FD7">
        <w:rPr>
          <w:sz w:val="26"/>
          <w:szCs w:val="26"/>
        </w:rPr>
        <w:t>по требованию не менее 2/3 членов Комиссии, выраженному в письменной форме;</w:t>
      </w:r>
    </w:p>
    <w:p w:rsidR="00A43FD7" w:rsidRPr="00A43FD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3.6.3. </w:t>
      </w:r>
      <w:r w:rsidR="00A43FD7" w:rsidRPr="00A43FD7">
        <w:rPr>
          <w:sz w:val="26"/>
          <w:szCs w:val="26"/>
        </w:rPr>
        <w:t xml:space="preserve"> в случае отчисления из Учреждения учащегося, родителем (законным представителем) которого является член Комиссии, или увольнения работника – члена Комиссии.</w:t>
      </w:r>
    </w:p>
    <w:p w:rsidR="00A82FF7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3.7.</w:t>
      </w:r>
      <w:r w:rsidR="00A43FD7" w:rsidRPr="00A43FD7">
        <w:rPr>
          <w:sz w:val="26"/>
          <w:szCs w:val="26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>
        <w:rPr>
          <w:sz w:val="26"/>
          <w:szCs w:val="26"/>
        </w:rPr>
        <w:t>3.1.</w:t>
      </w:r>
      <w:r w:rsidR="00A43FD7" w:rsidRPr="00A43FD7">
        <w:rPr>
          <w:sz w:val="26"/>
          <w:szCs w:val="26"/>
        </w:rPr>
        <w:t xml:space="preserve"> настоящего Положения.</w:t>
      </w:r>
    </w:p>
    <w:p w:rsidR="00B062D8" w:rsidRPr="00B062D8" w:rsidRDefault="00A82FF7" w:rsidP="00A43FD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3.8</w:t>
      </w:r>
      <w:r w:rsidR="00B062D8" w:rsidRPr="00B062D8">
        <w:rPr>
          <w:sz w:val="26"/>
          <w:szCs w:val="26"/>
        </w:rPr>
        <w:t>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lastRenderedPageBreak/>
        <w:t>Председатель Комиссии: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осуществляет общее руководство деятельностью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председательствует на заседаниях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организует работу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определяет план работы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 xml:space="preserve">– осуществляет общий </w:t>
      </w:r>
      <w:proofErr w:type="gramStart"/>
      <w:r w:rsidRPr="00B062D8">
        <w:rPr>
          <w:sz w:val="26"/>
          <w:szCs w:val="26"/>
        </w:rPr>
        <w:t>контроль за</w:t>
      </w:r>
      <w:proofErr w:type="gramEnd"/>
      <w:r w:rsidRPr="00B062D8">
        <w:rPr>
          <w:sz w:val="26"/>
          <w:szCs w:val="26"/>
        </w:rPr>
        <w:t xml:space="preserve"> реализацией принятых Комиссией решений;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распределяет обязанности между членами Комиссии.</w:t>
      </w:r>
    </w:p>
    <w:p w:rsidR="00B062D8" w:rsidRPr="00B062D8" w:rsidRDefault="00A82FF7" w:rsidP="00B062D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3.9</w:t>
      </w:r>
      <w:r w:rsidR="00B062D8" w:rsidRPr="00B062D8">
        <w:rPr>
          <w:sz w:val="26"/>
          <w:szCs w:val="26"/>
        </w:rPr>
        <w:t>. Заместитель председателя Комиссии назначается решением председателя Комиссии.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Заместитель председателя Комиссии: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координирует работу членов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готовит документы, выносимые на рассмотрение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 xml:space="preserve">– осуществляет </w:t>
      </w:r>
      <w:proofErr w:type="gramStart"/>
      <w:r w:rsidRPr="00B062D8">
        <w:rPr>
          <w:sz w:val="26"/>
          <w:szCs w:val="26"/>
        </w:rPr>
        <w:t>контроль за</w:t>
      </w:r>
      <w:proofErr w:type="gramEnd"/>
      <w:r w:rsidRPr="00B062D8">
        <w:rPr>
          <w:sz w:val="26"/>
          <w:szCs w:val="26"/>
        </w:rPr>
        <w:t xml:space="preserve"> выполнением плана работы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в случае отсутствия председателя Комиссии выполняет его обязанности.</w:t>
      </w:r>
    </w:p>
    <w:p w:rsidR="00B062D8" w:rsidRPr="00B062D8" w:rsidRDefault="00A82FF7" w:rsidP="00B062D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3.10</w:t>
      </w:r>
      <w:r w:rsidR="00B062D8" w:rsidRPr="00B062D8">
        <w:rPr>
          <w:sz w:val="26"/>
          <w:szCs w:val="26"/>
        </w:rPr>
        <w:t>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Ответственный секретарь Комиссии: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организует делопроизводство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ведет протоколы заседаний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 xml:space="preserve">– обеспечивает </w:t>
      </w:r>
      <w:proofErr w:type="gramStart"/>
      <w:r w:rsidRPr="00B062D8">
        <w:rPr>
          <w:sz w:val="26"/>
          <w:szCs w:val="26"/>
        </w:rPr>
        <w:t>контроль за</w:t>
      </w:r>
      <w:proofErr w:type="gramEnd"/>
      <w:r w:rsidRPr="00B062D8">
        <w:rPr>
          <w:sz w:val="26"/>
          <w:szCs w:val="26"/>
        </w:rPr>
        <w:t xml:space="preserve"> выполнением решений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B062D8" w:rsidRPr="00B062D8" w:rsidRDefault="00A82FF7" w:rsidP="00B062D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3.11</w:t>
      </w:r>
      <w:r w:rsidR="00B062D8" w:rsidRPr="00B062D8">
        <w:rPr>
          <w:sz w:val="26"/>
          <w:szCs w:val="26"/>
        </w:rPr>
        <w:t>. Член Комиссии имеет право: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принимать участие в подготовке заседаний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обращаться к председателю Комиссии по вопросам, входящим в компетенцию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вносить предложения руководству Комиссии о совершенствовании организации работы Комиссии.</w:t>
      </w:r>
    </w:p>
    <w:p w:rsidR="00B062D8" w:rsidRPr="00B062D8" w:rsidRDefault="00A82FF7" w:rsidP="00B062D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3.12</w:t>
      </w:r>
      <w:r w:rsidR="00B062D8" w:rsidRPr="00B062D8">
        <w:rPr>
          <w:sz w:val="26"/>
          <w:szCs w:val="26"/>
        </w:rPr>
        <w:t>. Член Комиссии обязан: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участвовать в заседаниях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выполнять возложенные на него функции в соответствии с Положением и решениями Комиссии;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– соблюдать требования законодательных и иных нормативных правовых актов при реализации своих функций;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lastRenderedPageBreak/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EF0264" w:rsidRPr="00EF0264" w:rsidRDefault="00A82FF7" w:rsidP="00EF026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3.13</w:t>
      </w:r>
      <w:r w:rsidR="00B062D8" w:rsidRPr="00B062D8">
        <w:rPr>
          <w:sz w:val="26"/>
          <w:szCs w:val="26"/>
        </w:rPr>
        <w:t xml:space="preserve">. Комиссия самостоятельно определяет порядок организации своей работы. </w:t>
      </w:r>
      <w:r w:rsidR="00EF0264" w:rsidRPr="00EF0264">
        <w:rPr>
          <w:sz w:val="26"/>
          <w:szCs w:val="26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EF0264" w:rsidRPr="00EF0264" w:rsidRDefault="00EF0264" w:rsidP="00EF026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3.14</w:t>
      </w:r>
      <w:r w:rsidRPr="00EF0264">
        <w:rPr>
          <w:sz w:val="26"/>
          <w:szCs w:val="26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F0264" w:rsidRPr="00EF0264" w:rsidRDefault="00EF0264" w:rsidP="00EF026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3.15.</w:t>
      </w:r>
      <w:r w:rsidRPr="00EF0264">
        <w:rPr>
          <w:sz w:val="26"/>
          <w:szCs w:val="26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EF0264" w:rsidRPr="00EF0264" w:rsidRDefault="00EF0264" w:rsidP="00EF026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3.16.</w:t>
      </w:r>
      <w:r w:rsidRPr="00EF0264">
        <w:rPr>
          <w:sz w:val="26"/>
          <w:szCs w:val="26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F0264" w:rsidRDefault="00EF0264" w:rsidP="00EF026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3.17. </w:t>
      </w:r>
      <w:r w:rsidRPr="00EF0264">
        <w:rPr>
          <w:sz w:val="26"/>
          <w:szCs w:val="26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F0264" w:rsidRPr="00EF0264" w:rsidRDefault="00EF0264" w:rsidP="00EF026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3.18</w:t>
      </w:r>
      <w:r w:rsidR="00B062D8" w:rsidRPr="00B062D8">
        <w:rPr>
          <w:sz w:val="26"/>
          <w:szCs w:val="26"/>
        </w:rPr>
        <w:t xml:space="preserve">. </w:t>
      </w:r>
      <w:r w:rsidRPr="00EF0264">
        <w:rPr>
          <w:sz w:val="26"/>
          <w:szCs w:val="26"/>
        </w:rPr>
        <w:t xml:space="preserve">В случае </w:t>
      </w:r>
      <w:proofErr w:type="gramStart"/>
      <w:r w:rsidRPr="00EF0264">
        <w:rPr>
          <w:sz w:val="26"/>
          <w:szCs w:val="26"/>
        </w:rPr>
        <w:t xml:space="preserve">установления </w:t>
      </w:r>
      <w:r>
        <w:rPr>
          <w:sz w:val="26"/>
          <w:szCs w:val="26"/>
        </w:rPr>
        <w:t xml:space="preserve"> </w:t>
      </w:r>
      <w:r w:rsidRPr="00EF0264">
        <w:rPr>
          <w:sz w:val="26"/>
          <w:szCs w:val="26"/>
        </w:rPr>
        <w:t>фактов нарушения прав участников образовательных отношений</w:t>
      </w:r>
      <w:proofErr w:type="gramEnd"/>
      <w:r w:rsidRPr="00EF0264">
        <w:rPr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</w:t>
      </w:r>
      <w:r>
        <w:rPr>
          <w:sz w:val="26"/>
          <w:szCs w:val="26"/>
        </w:rPr>
        <w:t>едопущению нарушений в будущем.</w:t>
      </w:r>
    </w:p>
    <w:p w:rsidR="00EF0264" w:rsidRPr="00EF0264" w:rsidRDefault="00EF0264" w:rsidP="00EF0264">
      <w:pPr>
        <w:shd w:val="clear" w:color="auto" w:fill="FFFFFF"/>
        <w:rPr>
          <w:sz w:val="26"/>
          <w:szCs w:val="26"/>
        </w:rPr>
      </w:pPr>
      <w:r w:rsidRPr="00EF0264">
        <w:rPr>
          <w:sz w:val="26"/>
          <w:szCs w:val="26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</w:t>
      </w:r>
      <w:r>
        <w:rPr>
          <w:sz w:val="26"/>
          <w:szCs w:val="26"/>
        </w:rPr>
        <w:t>т срок исполнения решения.</w:t>
      </w:r>
    </w:p>
    <w:p w:rsidR="00EF0264" w:rsidRDefault="00EF0264" w:rsidP="00EF0264">
      <w:pPr>
        <w:shd w:val="clear" w:color="auto" w:fill="FFFFFF"/>
        <w:rPr>
          <w:sz w:val="26"/>
          <w:szCs w:val="26"/>
        </w:rPr>
      </w:pPr>
      <w:r w:rsidRPr="00EF0264">
        <w:rPr>
          <w:sz w:val="26"/>
          <w:szCs w:val="26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062D8" w:rsidRPr="00B062D8" w:rsidRDefault="00EF0264" w:rsidP="00EF026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r w:rsidR="00B062D8" w:rsidRPr="00B062D8">
        <w:rPr>
          <w:sz w:val="26"/>
          <w:szCs w:val="26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</w:t>
      </w:r>
      <w:r>
        <w:rPr>
          <w:sz w:val="26"/>
          <w:szCs w:val="26"/>
        </w:rPr>
        <w:t xml:space="preserve"> </w:t>
      </w:r>
      <w:r w:rsidR="00B062D8" w:rsidRPr="00B062D8">
        <w:rPr>
          <w:sz w:val="26"/>
          <w:szCs w:val="26"/>
        </w:rPr>
        <w:t>Комиссии.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B062D8" w:rsidRPr="00B062D8" w:rsidRDefault="00EF0264" w:rsidP="00B062D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3.20</w:t>
      </w:r>
      <w:r w:rsidR="00B062D8" w:rsidRPr="00B062D8">
        <w:rPr>
          <w:sz w:val="26"/>
          <w:szCs w:val="26"/>
        </w:rPr>
        <w:t>. Решения Комиссии в виде выписки из протокола в течение трех дней со дня заседания направляются заявителю, в администрацию организации, осуществляющей</w:t>
      </w:r>
      <w:r>
        <w:rPr>
          <w:sz w:val="26"/>
          <w:szCs w:val="26"/>
        </w:rPr>
        <w:t xml:space="preserve"> образовательную деятельность, С</w:t>
      </w:r>
      <w:r w:rsidR="00B062D8" w:rsidRPr="00B062D8">
        <w:rPr>
          <w:sz w:val="26"/>
          <w:szCs w:val="26"/>
        </w:rPr>
        <w:t xml:space="preserve">овет обучающихся, </w:t>
      </w:r>
      <w:r>
        <w:rPr>
          <w:sz w:val="26"/>
          <w:szCs w:val="26"/>
        </w:rPr>
        <w:t>С</w:t>
      </w:r>
      <w:r w:rsidR="00B062D8" w:rsidRPr="00B062D8">
        <w:rPr>
          <w:sz w:val="26"/>
          <w:szCs w:val="26"/>
        </w:rPr>
        <w:t>овет родителей, а также в представительный орган работников этой организации для исполнения.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Решение Комиссии может быть обжаловано в установленном законодательством РФ порядке.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lastRenderedPageBreak/>
        <w:t>3.</w:t>
      </w:r>
      <w:r w:rsidR="00EF0264">
        <w:rPr>
          <w:sz w:val="26"/>
          <w:szCs w:val="26"/>
        </w:rPr>
        <w:t>2</w:t>
      </w:r>
      <w:r w:rsidRPr="00B062D8">
        <w:rPr>
          <w:sz w:val="26"/>
          <w:szCs w:val="26"/>
        </w:rPr>
        <w:t>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B062D8" w:rsidRDefault="00EF0264" w:rsidP="00B062D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3.</w:t>
      </w:r>
      <w:r w:rsidR="00B062D8" w:rsidRPr="00B062D8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B062D8" w:rsidRPr="00B062D8">
        <w:rPr>
          <w:sz w:val="26"/>
          <w:szCs w:val="26"/>
        </w:rPr>
        <w:t>. Срок хранения документов Комиссии в образовательной организации составляет три года.</w:t>
      </w:r>
    </w:p>
    <w:p w:rsidR="00EF0264" w:rsidRPr="00B062D8" w:rsidRDefault="00EF0264" w:rsidP="00B062D8">
      <w:pPr>
        <w:shd w:val="clear" w:color="auto" w:fill="FFFFFF"/>
        <w:rPr>
          <w:sz w:val="26"/>
          <w:szCs w:val="26"/>
        </w:rPr>
      </w:pPr>
    </w:p>
    <w:p w:rsidR="00EF0264" w:rsidRPr="00EF0264" w:rsidRDefault="00B062D8" w:rsidP="00EF0264">
      <w:pPr>
        <w:pStyle w:val="a6"/>
        <w:numPr>
          <w:ilvl w:val="0"/>
          <w:numId w:val="13"/>
        </w:numPr>
        <w:shd w:val="clear" w:color="auto" w:fill="FFFFFF"/>
        <w:jc w:val="center"/>
        <w:rPr>
          <w:b/>
          <w:sz w:val="26"/>
          <w:szCs w:val="26"/>
        </w:rPr>
      </w:pPr>
      <w:r w:rsidRPr="00EF0264">
        <w:rPr>
          <w:b/>
          <w:sz w:val="26"/>
          <w:szCs w:val="26"/>
        </w:rPr>
        <w:t>Порядок рассмотрения обращений участников образовательных отношений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proofErr w:type="gramStart"/>
      <w:r w:rsidRPr="00B062D8">
        <w:rPr>
          <w:sz w:val="26"/>
          <w:szCs w:val="26"/>
        </w:rPr>
        <w:t>Обучающиеся организации, осуществляющей образовательную деятельность, за исключением обучающихся по образовательным программам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proofErr w:type="gramEnd"/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</w:t>
      </w:r>
      <w:r w:rsidR="00EF0264">
        <w:rPr>
          <w:sz w:val="26"/>
          <w:szCs w:val="26"/>
        </w:rPr>
        <w:t>овательных отношений Учреждения</w:t>
      </w:r>
      <w:r w:rsidRPr="00B062D8">
        <w:rPr>
          <w:sz w:val="26"/>
          <w:szCs w:val="26"/>
        </w:rPr>
        <w:t>.</w:t>
      </w:r>
    </w:p>
    <w:p w:rsid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EF0264" w:rsidRPr="00B062D8" w:rsidRDefault="00EF0264" w:rsidP="00B062D8">
      <w:pPr>
        <w:shd w:val="clear" w:color="auto" w:fill="FFFFFF"/>
        <w:rPr>
          <w:sz w:val="26"/>
          <w:szCs w:val="26"/>
        </w:rPr>
      </w:pPr>
    </w:p>
    <w:p w:rsidR="00EF0264" w:rsidRPr="00EF0264" w:rsidRDefault="00B062D8" w:rsidP="00EF0264">
      <w:pPr>
        <w:pStyle w:val="a6"/>
        <w:numPr>
          <w:ilvl w:val="0"/>
          <w:numId w:val="13"/>
        </w:numPr>
        <w:shd w:val="clear" w:color="auto" w:fill="FFFFFF"/>
        <w:jc w:val="center"/>
        <w:rPr>
          <w:b/>
          <w:sz w:val="26"/>
          <w:szCs w:val="26"/>
        </w:rPr>
      </w:pPr>
      <w:r w:rsidRPr="00EF0264">
        <w:rPr>
          <w:b/>
          <w:sz w:val="26"/>
          <w:szCs w:val="26"/>
        </w:rPr>
        <w:t>Заключительные положения</w:t>
      </w:r>
    </w:p>
    <w:p w:rsidR="00EF0264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 xml:space="preserve">5.1. </w:t>
      </w:r>
      <w:r w:rsidR="00EF0264" w:rsidRPr="00EF0264">
        <w:rPr>
          <w:sz w:val="26"/>
          <w:szCs w:val="26"/>
        </w:rPr>
        <w:t>Настоящее Положение  принято с учетом мнения Совета обучающихся (протокол от 15.09.2015 № 1), Совета родителей (законных представителей) несовершеннолетних обучающихся Организации (протокол от 15.09.2015 № 1) и  Советом трудового коллектива МБОУ «Школа №64» (протокол от15.09.2015 № 2).</w:t>
      </w:r>
    </w:p>
    <w:p w:rsidR="00B062D8" w:rsidRPr="00B062D8" w:rsidRDefault="00B062D8" w:rsidP="00B062D8">
      <w:pPr>
        <w:shd w:val="clear" w:color="auto" w:fill="FFFFFF"/>
        <w:rPr>
          <w:sz w:val="26"/>
          <w:szCs w:val="26"/>
        </w:rPr>
      </w:pPr>
      <w:r w:rsidRPr="00B062D8">
        <w:rPr>
          <w:sz w:val="26"/>
          <w:szCs w:val="26"/>
        </w:rPr>
        <w:t xml:space="preserve">5.2. Изменения в Положение могут быть внесены только с учетом мнения </w:t>
      </w:r>
      <w:r w:rsidR="00EF0264">
        <w:rPr>
          <w:sz w:val="26"/>
          <w:szCs w:val="26"/>
        </w:rPr>
        <w:t>С</w:t>
      </w:r>
      <w:r w:rsidRPr="00B062D8">
        <w:rPr>
          <w:sz w:val="26"/>
          <w:szCs w:val="26"/>
        </w:rPr>
        <w:t>овета обучающих</w:t>
      </w:r>
      <w:r w:rsidR="00EF0264">
        <w:rPr>
          <w:sz w:val="26"/>
          <w:szCs w:val="26"/>
        </w:rPr>
        <w:t>ся, Совета родителей, а также С</w:t>
      </w:r>
      <w:r w:rsidRPr="00B062D8">
        <w:rPr>
          <w:sz w:val="26"/>
          <w:szCs w:val="26"/>
        </w:rPr>
        <w:t>овета трудового коллектива.</w:t>
      </w:r>
    </w:p>
    <w:p w:rsidR="00022D33" w:rsidRPr="00B062D8" w:rsidRDefault="00022D33" w:rsidP="00B062D8">
      <w:pPr>
        <w:shd w:val="clear" w:color="auto" w:fill="FFFFFF"/>
        <w:rPr>
          <w:bCs/>
          <w:spacing w:val="-6"/>
          <w:sz w:val="26"/>
          <w:szCs w:val="26"/>
        </w:rPr>
      </w:pPr>
    </w:p>
    <w:sectPr w:rsidR="00022D33" w:rsidRPr="00B062D8" w:rsidSect="00AE1B56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5D" w:rsidRDefault="00A05A5D" w:rsidP="00647A51">
      <w:r>
        <w:separator/>
      </w:r>
    </w:p>
  </w:endnote>
  <w:endnote w:type="continuationSeparator" w:id="0">
    <w:p w:rsidR="00A05A5D" w:rsidRDefault="00A05A5D" w:rsidP="006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36938"/>
      <w:docPartObj>
        <w:docPartGallery w:val="Page Numbers (Bottom of Page)"/>
        <w:docPartUnique/>
      </w:docPartObj>
    </w:sdtPr>
    <w:sdtEndPr/>
    <w:sdtContent>
      <w:p w:rsidR="00647A51" w:rsidRDefault="00647A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A6">
          <w:rPr>
            <w:noProof/>
          </w:rPr>
          <w:t>1</w:t>
        </w:r>
        <w:r>
          <w:fldChar w:fldCharType="end"/>
        </w:r>
      </w:p>
    </w:sdtContent>
  </w:sdt>
  <w:p w:rsidR="00647A51" w:rsidRDefault="00647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5D" w:rsidRDefault="00A05A5D" w:rsidP="00647A51">
      <w:r>
        <w:separator/>
      </w:r>
    </w:p>
  </w:footnote>
  <w:footnote w:type="continuationSeparator" w:id="0">
    <w:p w:rsidR="00A05A5D" w:rsidRDefault="00A05A5D" w:rsidP="0064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AE66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11DF2"/>
    <w:multiLevelType w:val="hybridMultilevel"/>
    <w:tmpl w:val="254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195A"/>
    <w:multiLevelType w:val="hybridMultilevel"/>
    <w:tmpl w:val="B50C01CE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A7FA1"/>
    <w:multiLevelType w:val="multilevel"/>
    <w:tmpl w:val="6D18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176075"/>
    <w:multiLevelType w:val="hybridMultilevel"/>
    <w:tmpl w:val="8BA83B0A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80720"/>
    <w:multiLevelType w:val="hybridMultilevel"/>
    <w:tmpl w:val="35B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8">
    <w:nsid w:val="53AC2E48"/>
    <w:multiLevelType w:val="hybridMultilevel"/>
    <w:tmpl w:val="429846A2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B6640"/>
    <w:multiLevelType w:val="hybridMultilevel"/>
    <w:tmpl w:val="A5F2D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375D54"/>
    <w:multiLevelType w:val="hybridMultilevel"/>
    <w:tmpl w:val="50680D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5"/>
    <w:rsid w:val="00022D33"/>
    <w:rsid w:val="00030677"/>
    <w:rsid w:val="000749CD"/>
    <w:rsid w:val="000D3CBD"/>
    <w:rsid w:val="000D7213"/>
    <w:rsid w:val="000E3D91"/>
    <w:rsid w:val="000F328A"/>
    <w:rsid w:val="001136F3"/>
    <w:rsid w:val="001351FD"/>
    <w:rsid w:val="0019162E"/>
    <w:rsid w:val="001B7533"/>
    <w:rsid w:val="001F4774"/>
    <w:rsid w:val="002955C1"/>
    <w:rsid w:val="0031790D"/>
    <w:rsid w:val="003A769E"/>
    <w:rsid w:val="003B67F9"/>
    <w:rsid w:val="003C5325"/>
    <w:rsid w:val="003E4DDF"/>
    <w:rsid w:val="003F33F2"/>
    <w:rsid w:val="003F3C40"/>
    <w:rsid w:val="00475D06"/>
    <w:rsid w:val="00496345"/>
    <w:rsid w:val="00496F2A"/>
    <w:rsid w:val="0049755B"/>
    <w:rsid w:val="005B7AFF"/>
    <w:rsid w:val="005C718F"/>
    <w:rsid w:val="005D01E6"/>
    <w:rsid w:val="00647A51"/>
    <w:rsid w:val="006940CC"/>
    <w:rsid w:val="006A1A80"/>
    <w:rsid w:val="007603C4"/>
    <w:rsid w:val="007D01DC"/>
    <w:rsid w:val="0080354F"/>
    <w:rsid w:val="00852597"/>
    <w:rsid w:val="008C15D6"/>
    <w:rsid w:val="008E465A"/>
    <w:rsid w:val="00921F24"/>
    <w:rsid w:val="0095159F"/>
    <w:rsid w:val="009A2D79"/>
    <w:rsid w:val="009A50A6"/>
    <w:rsid w:val="009B00F9"/>
    <w:rsid w:val="009E6982"/>
    <w:rsid w:val="00A05A5D"/>
    <w:rsid w:val="00A43FD7"/>
    <w:rsid w:val="00A75EC8"/>
    <w:rsid w:val="00A82FF7"/>
    <w:rsid w:val="00AE1B56"/>
    <w:rsid w:val="00B062D8"/>
    <w:rsid w:val="00B27569"/>
    <w:rsid w:val="00B31235"/>
    <w:rsid w:val="00BC3203"/>
    <w:rsid w:val="00BD4A82"/>
    <w:rsid w:val="00C242AC"/>
    <w:rsid w:val="00C657AF"/>
    <w:rsid w:val="00CE2234"/>
    <w:rsid w:val="00D0207D"/>
    <w:rsid w:val="00D146FA"/>
    <w:rsid w:val="00D63B08"/>
    <w:rsid w:val="00D65435"/>
    <w:rsid w:val="00D93589"/>
    <w:rsid w:val="00E12BF0"/>
    <w:rsid w:val="00E22FF1"/>
    <w:rsid w:val="00E45B9F"/>
    <w:rsid w:val="00EF0264"/>
    <w:rsid w:val="00F5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007D-B808-4155-852A-217870E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2016-02-24T12:25:00Z</cp:lastPrinted>
  <dcterms:created xsi:type="dcterms:W3CDTF">2016-07-01T07:34:00Z</dcterms:created>
  <dcterms:modified xsi:type="dcterms:W3CDTF">2016-07-01T07:35:00Z</dcterms:modified>
</cp:coreProperties>
</file>